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November 2,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Bethel to FAC representative (Paulman)  PASSED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Recommendations for the Student Members for the 2015-2016 Conduct Board PASSED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Allison Kelly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Alexandra Lawson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Maverick McCarthy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Madison Phillips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Jordan Webber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Casey Wright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Advisor:  If you need to spend money, talk to Brett.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Affairs:  A lot of schools we researched did not have a sustainability fee, but Missouri State did.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Affairs:  I met with Dave last week, and we are moving forward with getting a printer in the SUB.  Dave will meet with IT, and then I will meet with him on Wednesday.  I am going to write a proposal on why we need a printer in the SUB.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Chair:  This week is our event.  On Wednesday from 6:00PM-7:00PM a speaker from Preferred Family is coming.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 Director:  Vote on Tuesday!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Association:  We are working on getting new t-shirts.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I would like to put a statue of John J. Pershing on the Quad and unveil it in 2018.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talk to Laura or Jessie about room lotteries.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